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37" w:rsidRDefault="00423D37" w:rsidP="00423D37">
      <w:pPr>
        <w:spacing w:before="100" w:beforeAutospacing="1" w:after="100" w:afterAutospacing="1"/>
        <w:rPr>
          <w:rFonts w:ascii="Arial" w:hAnsi="Arial" w:cs="Arial"/>
          <w:b/>
          <w:bCs/>
          <w:color w:val="777777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>Numicon 5</w:t>
      </w: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noProof/>
          <w:color w:val="777777"/>
          <w:sz w:val="20"/>
          <w:szCs w:val="20"/>
          <w:lang w:val="en-US"/>
        </w:rPr>
        <w:drawing>
          <wp:inline distT="0" distB="0" distL="0" distR="0">
            <wp:extent cx="957072" cy="326136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_non-strap_CMYK_hi_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D37" w:rsidRPr="00423D37" w:rsidRDefault="00423D37" w:rsidP="00423D3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>Number and Place Value:</w:t>
      </w:r>
    </w:p>
    <w:p w:rsidR="00423D37" w:rsidRPr="00423D37" w:rsidRDefault="00423D37" w:rsidP="00423D3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read, write, order and compare numbers to at least 1 000 000 and determine the value of each digit </w:t>
      </w:r>
      <w:bookmarkStart w:id="0" w:name="_GoBack"/>
      <w:bookmarkEnd w:id="0"/>
    </w:p>
    <w:p w:rsidR="00423D37" w:rsidRPr="00423D37" w:rsidRDefault="00423D37" w:rsidP="00423D3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 forwards or backwards in steps of powers of 10 for any given number up to 1 000 000 </w:t>
      </w:r>
    </w:p>
    <w:p w:rsidR="00423D37" w:rsidRPr="00423D37" w:rsidRDefault="00423D37" w:rsidP="00423D3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interpret negative numbers in context, count forwards and backwards with positive and negative whole numbers, including through zero</w:t>
      </w:r>
    </w:p>
    <w:p w:rsidR="00423D37" w:rsidRPr="00423D37" w:rsidRDefault="00423D37" w:rsidP="00423D3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round any number up to 1 000 000 to the nearest 10, 100, 1000, 10 000 and 100 000</w:t>
      </w:r>
    </w:p>
    <w:p w:rsidR="00423D37" w:rsidRPr="00423D37" w:rsidRDefault="00423D37" w:rsidP="00423D3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number problems and practical problems that involve all of the above</w:t>
      </w:r>
    </w:p>
    <w:p w:rsidR="00423D37" w:rsidRPr="00423D37" w:rsidRDefault="00423D37" w:rsidP="00423D3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read Roman numerals to 1000 (M) and recognise years written in Roman numerals.</w:t>
      </w:r>
    </w:p>
    <w:p w:rsidR="00423D37" w:rsidRPr="00423D37" w:rsidRDefault="00423D37" w:rsidP="00423D3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>Addition and Subtraction</w:t>
      </w:r>
    </w:p>
    <w:p w:rsidR="00423D37" w:rsidRPr="00423D37" w:rsidRDefault="00423D37" w:rsidP="00423D3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whole numbers with more than 4 digits, including using formal written methods (columnar addition and subtraction)</w:t>
      </w:r>
    </w:p>
    <w:p w:rsidR="00423D37" w:rsidRPr="00423D37" w:rsidRDefault="00423D37" w:rsidP="00423D3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numbers mentally with increasingly large numbers</w:t>
      </w:r>
    </w:p>
    <w:p w:rsidR="00423D37" w:rsidRPr="00423D37" w:rsidRDefault="00423D37" w:rsidP="00423D3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use rounding to check answers to calculations and determine, in the context of a problem, levels of accuracy</w:t>
      </w:r>
    </w:p>
    <w:p w:rsidR="00423D37" w:rsidRPr="00423D37" w:rsidRDefault="00423D37" w:rsidP="00423D3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addition and subtraction multi-step problems in contexts, deciding which operations and methods to use and why.</w:t>
      </w:r>
    </w:p>
    <w:p w:rsidR="00423D37" w:rsidRPr="00423D37" w:rsidRDefault="00423D37" w:rsidP="00423D3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>Multiplication and division</w:t>
      </w:r>
    </w:p>
    <w:p w:rsidR="00423D37" w:rsidRPr="00423D37" w:rsidRDefault="00423D37" w:rsidP="00423D3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multiples and factors, including finding all factor pairs of a number, and common factors of two numbers</w:t>
      </w:r>
    </w:p>
    <w:p w:rsidR="00423D37" w:rsidRPr="00423D37" w:rsidRDefault="00423D37" w:rsidP="00423D3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know and use the vocabulary of prime numbers, prime factors and composite (nonprime) numbers</w:t>
      </w:r>
    </w:p>
    <w:p w:rsidR="00423D37" w:rsidRPr="00423D37" w:rsidRDefault="00423D37" w:rsidP="00423D3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establish whether a number up to 100 is prime and recall prime numbers up to 19</w:t>
      </w:r>
    </w:p>
    <w:p w:rsidR="00423D37" w:rsidRPr="00423D37" w:rsidRDefault="00423D37" w:rsidP="00423D3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multiply numbers up to 4 digits by a one- or two-digit number using a formal written method, including long multiplication for two-digit numbers</w:t>
      </w:r>
    </w:p>
    <w:p w:rsidR="00423D37" w:rsidRPr="00423D37" w:rsidRDefault="00423D37" w:rsidP="00423D3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multiply and divide numbers mentally drawing upon known facts</w:t>
      </w:r>
    </w:p>
    <w:p w:rsidR="00423D37" w:rsidRPr="00423D37" w:rsidRDefault="00423D37" w:rsidP="00423D3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divide numbers up to 4 digits by a one-digit number using the formal written method of short division and interpret remainders appropriately for the context</w:t>
      </w:r>
    </w:p>
    <w:p w:rsidR="00423D37" w:rsidRPr="00423D37" w:rsidRDefault="00423D37" w:rsidP="00423D3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multiply and divide whole numbers and those involving decimals by 10, 100 and 1000</w:t>
      </w:r>
    </w:p>
    <w:p w:rsidR="00423D37" w:rsidRPr="00423D37" w:rsidRDefault="00423D37" w:rsidP="00423D3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>Fractions, Decimals, Percentages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 and order fractions whose denominators are all multiples of the same number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identify, name and write equivalent fractions of a given fraction, represented visually, including tenths and hundredths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mixed numbers and improper fractions and convert from one form to the other and write mathematical statements &gt; 1 as a mixed number [for example, 5 2 + 5 4 = 5 6 = 1 5 1 ]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fractions with the same denominator and denominators that are multiples of the same number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multiply proper fractions and mixed numbers by whole numbers, supported by materials and diagrams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read and write decimal numbers as fractions [for example, 0.71 = 100 71 ]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use thousandths and relate them to tenths, hundredths and decimal equivalents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round decimals with two decimal places to the nearest whole number and to one decimal place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lastRenderedPageBreak/>
        <w:t>read, write, order and compare numbers with up to three decimal places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 involving number up to three decimal places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the per cent symbol (%) and understand that per cent relates to ‘number of parts per hundred’, and write percentages as a fraction with denominator 100, and as a decimal</w:t>
      </w:r>
    </w:p>
    <w:p w:rsidR="00423D37" w:rsidRPr="00423D37" w:rsidRDefault="00423D37" w:rsidP="00423D3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problems which require knowing percentage and decimal equivalents of 2 1 , 4 1 , 5 1 , 5 2 , 5 4 and those fractions with a denominator of a multiple of 10 or 25</w:t>
      </w:r>
    </w:p>
    <w:p w:rsidR="00423D37" w:rsidRPr="00423D37" w:rsidRDefault="00423D37" w:rsidP="00423D3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>Measurement</w:t>
      </w:r>
    </w:p>
    <w:p w:rsidR="00423D37" w:rsidRPr="00423D37" w:rsidRDefault="00423D37" w:rsidP="00423D3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convert between different units of metric measure (for example, kilometre and metre; centimetre and metre; centimetre and millimetre; gram and kilogram; litre and millilitre)</w:t>
      </w:r>
    </w:p>
    <w:p w:rsidR="00423D37" w:rsidRPr="00423D37" w:rsidRDefault="00423D37" w:rsidP="00423D3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understand and use approximate equivalences between metric units and common imperial units such as inches, pounds and pints</w:t>
      </w:r>
    </w:p>
    <w:p w:rsidR="00423D37" w:rsidRPr="00423D37" w:rsidRDefault="00423D37" w:rsidP="00423D3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measure and calculate the perimeter of composite rectilinear shapes in centimetres and metres</w:t>
      </w:r>
    </w:p>
    <w:p w:rsidR="00423D37" w:rsidRPr="00423D37" w:rsidRDefault="00423D37" w:rsidP="00423D3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calculate and compare the area of rectangles (including squares), and including using standard units, square centimetres (cm2 ) and square metres (m2 ) and estimate the area of irregular shapes</w:t>
      </w:r>
    </w:p>
    <w:p w:rsidR="00423D37" w:rsidRPr="00423D37" w:rsidRDefault="00423D37" w:rsidP="00423D3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 xml:space="preserve">estimate volume [for example, using 1 cm3 blocks to build cuboids (including cubes)] and capacity [for example, using water] </w:t>
      </w: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sym w:font="Symbol" w:char="F0A7"/>
      </w: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 xml:space="preserve"> solve problems involving converting between units of time</w:t>
      </w:r>
    </w:p>
    <w:p w:rsidR="00423D37" w:rsidRPr="00423D37" w:rsidRDefault="00423D37" w:rsidP="00423D3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use all four operations to solve problems involving measure [for example, length, mass, volume, money] using decimal notation, including scaling. </w:t>
      </w:r>
    </w:p>
    <w:p w:rsidR="00423D37" w:rsidRPr="00423D37" w:rsidRDefault="00423D37" w:rsidP="00423D3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hAnsi="Arial" w:cs="Arial"/>
          <w:color w:val="777777"/>
          <w:sz w:val="20"/>
          <w:szCs w:val="20"/>
          <w:lang w:val="en-NZ"/>
        </w:rPr>
        <w:t>Geometry</w:t>
      </w:r>
    </w:p>
    <w:p w:rsidR="00423D37" w:rsidRPr="00423D37" w:rsidRDefault="00423D37" w:rsidP="00423D3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3-D shapes, including cubes and other cuboids, from 2-D representations</w:t>
      </w:r>
    </w:p>
    <w:p w:rsidR="00423D37" w:rsidRPr="00423D37" w:rsidRDefault="00423D37" w:rsidP="00423D3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know angles are measured in degrees: estimate and compare acute, obtuse and reflex angles</w:t>
      </w:r>
    </w:p>
    <w:p w:rsidR="00423D37" w:rsidRPr="00423D37" w:rsidRDefault="00423D37" w:rsidP="00423D3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 xml:space="preserve">draw given angles, and measure them in degrees (o ) </w:t>
      </w: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sym w:font="Symbol" w:char="F0A7"/>
      </w: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 xml:space="preserve"> identify:</w:t>
      </w:r>
    </w:p>
    <w:p w:rsidR="00423D37" w:rsidRPr="00423D37" w:rsidRDefault="00423D37" w:rsidP="00423D3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 xml:space="preserve">angles at a point and one whole turn (total 360o ) </w:t>
      </w: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sym w:font="Symbol" w:char="F0A7"/>
      </w: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 xml:space="preserve"> angles at a point on a straight line and 2 1 a turn (total 180o )</w:t>
      </w:r>
    </w:p>
    <w:p w:rsidR="00423D37" w:rsidRPr="00423D37" w:rsidRDefault="00423D37" w:rsidP="00423D3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other multiples of 90o</w:t>
      </w:r>
    </w:p>
    <w:p w:rsidR="00423D37" w:rsidRPr="00423D37" w:rsidRDefault="00423D37" w:rsidP="00423D3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use the properties of rectangles to deduce related facts and find missing lengths and angles</w:t>
      </w:r>
    </w:p>
    <w:p w:rsidR="00423D37" w:rsidRPr="00423D37" w:rsidRDefault="00423D37" w:rsidP="00423D3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distinguish between regular and irregular polygons based on reasoning about equal sides and angles.</w:t>
      </w:r>
    </w:p>
    <w:p w:rsidR="00423D37" w:rsidRPr="00423D37" w:rsidRDefault="00423D37" w:rsidP="00423D3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identify, describe and represent the position of a shape following a reflection or translation, using the appropriate language, and know that the shape has not changed.</w:t>
      </w:r>
    </w:p>
    <w:p w:rsidR="00423D37" w:rsidRPr="00423D37" w:rsidRDefault="00423D37" w:rsidP="00423D37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hAnsi="Arial" w:cs="Arial"/>
          <w:b/>
          <w:bCs/>
          <w:color w:val="777777"/>
          <w:sz w:val="20"/>
          <w:szCs w:val="20"/>
          <w:lang w:val="en-NZ"/>
        </w:rPr>
        <w:t>Statistics</w:t>
      </w:r>
    </w:p>
    <w:p w:rsidR="00423D37" w:rsidRPr="00423D37" w:rsidRDefault="00423D37" w:rsidP="00423D37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comparison, sum and difference problems using information presented in a line graph</w:t>
      </w:r>
    </w:p>
    <w:p w:rsidR="00423D37" w:rsidRPr="00423D37" w:rsidRDefault="00423D37" w:rsidP="00423D37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423D37">
        <w:rPr>
          <w:rFonts w:ascii="Arial" w:eastAsia="Times New Roman" w:hAnsi="Arial" w:cs="Arial"/>
          <w:color w:val="777777"/>
          <w:sz w:val="20"/>
          <w:szCs w:val="20"/>
          <w:lang w:val="en-NZ"/>
        </w:rPr>
        <w:t>complete, read and interpret information in tables, including timetables.</w:t>
      </w:r>
    </w:p>
    <w:p w:rsidR="00423D37" w:rsidRPr="00423D37" w:rsidRDefault="00423D37" w:rsidP="00423D37">
      <w:pPr>
        <w:rPr>
          <w:rFonts w:ascii="Times" w:eastAsia="Times New Roman" w:hAnsi="Times" w:cs="Times New Roman"/>
          <w:sz w:val="20"/>
          <w:szCs w:val="20"/>
          <w:lang w:val="en-NZ"/>
        </w:rPr>
      </w:pPr>
    </w:p>
    <w:p w:rsidR="00011FC6" w:rsidRDefault="00011FC6"/>
    <w:sectPr w:rsidR="00011FC6" w:rsidSect="004004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013"/>
    <w:multiLevelType w:val="multilevel"/>
    <w:tmpl w:val="E89A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46CE9"/>
    <w:multiLevelType w:val="multilevel"/>
    <w:tmpl w:val="DB5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30A39"/>
    <w:multiLevelType w:val="multilevel"/>
    <w:tmpl w:val="AB26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32270"/>
    <w:multiLevelType w:val="multilevel"/>
    <w:tmpl w:val="9CEA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4453F"/>
    <w:multiLevelType w:val="multilevel"/>
    <w:tmpl w:val="71E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26FC9"/>
    <w:multiLevelType w:val="multilevel"/>
    <w:tmpl w:val="8E1C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D7AD3"/>
    <w:multiLevelType w:val="multilevel"/>
    <w:tmpl w:val="997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37"/>
    <w:rsid w:val="00011FC6"/>
    <w:rsid w:val="0040042A"/>
    <w:rsid w:val="0042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49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D3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character" w:styleId="Strong">
    <w:name w:val="Strong"/>
    <w:basedOn w:val="DefaultParagraphFont"/>
    <w:uiPriority w:val="22"/>
    <w:qFormat/>
    <w:rsid w:val="00423D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D3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character" w:styleId="Strong">
    <w:name w:val="Strong"/>
    <w:basedOn w:val="DefaultParagraphFont"/>
    <w:uiPriority w:val="22"/>
    <w:qFormat/>
    <w:rsid w:val="00423D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4281</Characters>
  <Application>Microsoft Macintosh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</cp:lastModifiedBy>
  <cp:revision>1</cp:revision>
  <dcterms:created xsi:type="dcterms:W3CDTF">2015-05-11T01:57:00Z</dcterms:created>
  <dcterms:modified xsi:type="dcterms:W3CDTF">2015-05-11T01:57:00Z</dcterms:modified>
</cp:coreProperties>
</file>